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pPr w:leftFromText="141" w:rightFromText="141" w:vertAnchor="text" w:tblpY="1"/>
        <w:tblW w:w="9351" w:type="dxa"/>
        <w:tblLayout w:type="fixed"/>
        <w:tblLook w:val="04A0" w:firstRow="1" w:lastRow="0" w:firstColumn="1" w:lastColumn="0" w:noHBand="0" w:noVBand="1"/>
      </w:tblPr>
      <w:tblGrid>
        <w:gridCol w:w="674"/>
        <w:gridCol w:w="6692"/>
        <w:gridCol w:w="1985"/>
      </w:tblGrid>
      <w:tr w:rsidR="00A20781" w:rsidRPr="00FE182B" w14:paraId="273C0BAF" w14:textId="12784775" w:rsidTr="00A2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A8BE733" w14:textId="5D21CCB6" w:rsidR="00A20781" w:rsidRPr="00075F52" w:rsidRDefault="001B198B" w:rsidP="00350D2C">
            <w:pPr>
              <w:jc w:val="both"/>
            </w:pPr>
            <w:r>
              <w:t xml:space="preserve"> </w:t>
            </w:r>
          </w:p>
        </w:tc>
        <w:tc>
          <w:tcPr>
            <w:tcW w:w="6692" w:type="dxa"/>
          </w:tcPr>
          <w:p w14:paraId="66E62C3D" w14:textId="58287691" w:rsidR="00A20781" w:rsidRPr="00FE182B" w:rsidRDefault="00A20781" w:rsidP="003149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810DF6" w14:textId="6388EC65" w:rsidR="00A20781" w:rsidRPr="00FE182B" w:rsidRDefault="00A20781" w:rsidP="009B34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182B">
              <w:rPr>
                <w:sz w:val="20"/>
              </w:rPr>
              <w:t>Expediente en ORIGINAL O copias cotejadas</w:t>
            </w:r>
          </w:p>
        </w:tc>
      </w:tr>
      <w:tr w:rsidR="00A20781" w:rsidRPr="00FE182B" w14:paraId="30CF3E4E" w14:textId="107DD316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7DFE77A" w14:textId="097A80C6" w:rsidR="00A20781" w:rsidRPr="00FE182B" w:rsidRDefault="00A20781" w:rsidP="003C4999">
            <w:pPr>
              <w:jc w:val="both"/>
            </w:pPr>
            <w:r w:rsidRPr="00FE182B">
              <w:t>I.</w:t>
            </w:r>
          </w:p>
        </w:tc>
        <w:tc>
          <w:tcPr>
            <w:tcW w:w="6692" w:type="dxa"/>
          </w:tcPr>
          <w:p w14:paraId="0051D1B9" w14:textId="64E5B98A" w:rsidR="006A7148" w:rsidRDefault="006A7148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Escrito de solicitud:</w:t>
            </w:r>
          </w:p>
          <w:p w14:paraId="1B42252D" w14:textId="77777777" w:rsidR="00A20781" w:rsidRDefault="006A7148" w:rsidP="006A7148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Dirigido al Director de Registro y Supervisión de Empresas de Seguridad Privada de la Secretaría de Seguridad Pública</w:t>
            </w:r>
          </w:p>
          <w:p w14:paraId="78282120" w14:textId="286A54D0" w:rsidR="006A7148" w:rsidRDefault="006A7148" w:rsidP="006A7148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Señalar domicilio, número telefónico y correo electrónico para oír y recibir notificaciones y a las personas que autoriza para que las reciban.</w:t>
            </w:r>
          </w:p>
          <w:p w14:paraId="7CDC7707" w14:textId="63C67EA3" w:rsidR="006A7148" w:rsidRPr="009B34C2" w:rsidRDefault="006A7148" w:rsidP="006A7148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Manifestar que tipo de modalidad es la que solicitan artículo 6 del Reglamento de empresas de seguridad privada del Estado de Michoacán de Ocampo.</w:t>
            </w:r>
          </w:p>
        </w:tc>
        <w:tc>
          <w:tcPr>
            <w:tcW w:w="1985" w:type="dxa"/>
          </w:tcPr>
          <w:p w14:paraId="5CFC23C0" w14:textId="289351C1" w:rsidR="00A20781" w:rsidRPr="00EA67A7" w:rsidRDefault="00A20781" w:rsidP="00A207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7CF5A5D3" w14:textId="77777777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8EC59B9" w14:textId="368BAF0E" w:rsidR="00A20781" w:rsidRPr="00FE182B" w:rsidRDefault="00A20781" w:rsidP="003C4999">
            <w:pPr>
              <w:jc w:val="both"/>
              <w:rPr>
                <w:b w:val="0"/>
                <w:bCs w:val="0"/>
              </w:rPr>
            </w:pPr>
            <w:r w:rsidRPr="00FE182B">
              <w:t>II.</w:t>
            </w:r>
          </w:p>
          <w:p w14:paraId="2101505D" w14:textId="77777777" w:rsidR="00A20781" w:rsidRPr="00FE182B" w:rsidRDefault="00A20781" w:rsidP="003C4999">
            <w:pPr>
              <w:jc w:val="both"/>
            </w:pPr>
          </w:p>
        </w:tc>
        <w:tc>
          <w:tcPr>
            <w:tcW w:w="6692" w:type="dxa"/>
          </w:tcPr>
          <w:p w14:paraId="4A74B9DB" w14:textId="24527E2B" w:rsidR="00A20781" w:rsidRPr="009B34C2" w:rsidRDefault="006A7148" w:rsidP="00883D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A20781" w:rsidRPr="009B34C2">
              <w:t>cta constitutiva</w:t>
            </w:r>
            <w:r>
              <w:t xml:space="preserve"> de la empresa donde el objeto social establezca que es “seguridad privada”</w:t>
            </w:r>
            <w:r w:rsidR="00A20781" w:rsidRPr="009B34C2">
              <w:t xml:space="preserve"> o acta de </w:t>
            </w:r>
            <w:r>
              <w:t>nacimiento cotejada por un notario</w:t>
            </w:r>
            <w:r w:rsidR="00883DCF">
              <w:t>.</w:t>
            </w:r>
            <w:r>
              <w:t xml:space="preserve"> </w:t>
            </w:r>
          </w:p>
        </w:tc>
        <w:tc>
          <w:tcPr>
            <w:tcW w:w="1985" w:type="dxa"/>
          </w:tcPr>
          <w:p w14:paraId="7B0AD7A1" w14:textId="43C6BD11" w:rsidR="00A20781" w:rsidRPr="00EA67A7" w:rsidRDefault="00A20781" w:rsidP="00A2078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17CADFFE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D834C32" w14:textId="2B3222AC" w:rsidR="00A20781" w:rsidRPr="00FE182B" w:rsidRDefault="00A20781" w:rsidP="003C4999">
            <w:pPr>
              <w:jc w:val="both"/>
            </w:pPr>
            <w:r w:rsidRPr="00FE182B">
              <w:t>III.</w:t>
            </w:r>
          </w:p>
        </w:tc>
        <w:tc>
          <w:tcPr>
            <w:tcW w:w="6692" w:type="dxa"/>
          </w:tcPr>
          <w:p w14:paraId="110F08D6" w14:textId="1B0FE77B" w:rsidR="00A20781" w:rsidRPr="009B34C2" w:rsidRDefault="00A20781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Original o copia cotejada del poder notarial que acredite la personalidad de quien promueve en favor del prestador del Servicio.</w:t>
            </w:r>
          </w:p>
        </w:tc>
        <w:tc>
          <w:tcPr>
            <w:tcW w:w="1985" w:type="dxa"/>
          </w:tcPr>
          <w:p w14:paraId="08D2B816" w14:textId="36B41C7A" w:rsidR="00A20781" w:rsidRPr="00EA67A7" w:rsidRDefault="00A20781" w:rsidP="00A207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59C96D2B" w14:textId="451EDC9F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19987827" w14:textId="75F05701" w:rsidR="00A20781" w:rsidRPr="00FE182B" w:rsidRDefault="00A20781" w:rsidP="003C4999">
            <w:pPr>
              <w:jc w:val="both"/>
            </w:pPr>
            <w:r w:rsidRPr="00FE182B">
              <w:t>IV.</w:t>
            </w:r>
          </w:p>
        </w:tc>
        <w:tc>
          <w:tcPr>
            <w:tcW w:w="6692" w:type="dxa"/>
          </w:tcPr>
          <w:p w14:paraId="7374901C" w14:textId="3BF30404" w:rsidR="00A20781" w:rsidRPr="009B34C2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 xml:space="preserve">Original o copia cotejada del permiso </w:t>
            </w:r>
            <w:r w:rsidR="002E749C">
              <w:t xml:space="preserve">y/o licencia </w:t>
            </w:r>
            <w:r w:rsidRPr="009B34C2">
              <w:t xml:space="preserve">municipal del establecimiento </w:t>
            </w:r>
          </w:p>
        </w:tc>
        <w:tc>
          <w:tcPr>
            <w:tcW w:w="1985" w:type="dxa"/>
          </w:tcPr>
          <w:p w14:paraId="06580899" w14:textId="7903F052" w:rsidR="00A20781" w:rsidRPr="009B34C2" w:rsidRDefault="00A20781" w:rsidP="009B3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52D96ABC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8459E22" w14:textId="538F2936" w:rsidR="00A20781" w:rsidRPr="00FE182B" w:rsidRDefault="00A20781" w:rsidP="003C4999">
            <w:pPr>
              <w:jc w:val="both"/>
            </w:pPr>
            <w:r w:rsidRPr="00FE182B">
              <w:t>V.</w:t>
            </w:r>
          </w:p>
        </w:tc>
        <w:tc>
          <w:tcPr>
            <w:tcW w:w="6692" w:type="dxa"/>
          </w:tcPr>
          <w:p w14:paraId="11D05785" w14:textId="24D8AED9" w:rsidR="00A20781" w:rsidRPr="009B34C2" w:rsidRDefault="002E749C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o copia cotejada del comprobante de domicilio (debe ser del Estado de Michoacán)</w:t>
            </w:r>
          </w:p>
        </w:tc>
        <w:tc>
          <w:tcPr>
            <w:tcW w:w="1985" w:type="dxa"/>
          </w:tcPr>
          <w:p w14:paraId="00BA42A4" w14:textId="27276098" w:rsidR="00A20781" w:rsidRPr="009B34C2" w:rsidRDefault="00A20781" w:rsidP="009B3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0A44500F" w14:textId="77777777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0730555" w14:textId="5D05270C" w:rsidR="00A20781" w:rsidRPr="00FE182B" w:rsidRDefault="00A20781" w:rsidP="003C4999">
            <w:pPr>
              <w:jc w:val="both"/>
            </w:pPr>
            <w:r w:rsidRPr="00FE182B">
              <w:t>VI.</w:t>
            </w:r>
          </w:p>
        </w:tc>
        <w:tc>
          <w:tcPr>
            <w:tcW w:w="6692" w:type="dxa"/>
          </w:tcPr>
          <w:p w14:paraId="47A06CD0" w14:textId="1CBACCB6" w:rsidR="00A20781" w:rsidRPr="009B34C2" w:rsidRDefault="00A20781" w:rsidP="008938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>Organi</w:t>
            </w:r>
            <w:r w:rsidR="008938D1">
              <w:t>grama de la empresa y debe</w:t>
            </w:r>
            <w:r w:rsidRPr="009B34C2">
              <w:t xml:space="preserve"> </w:t>
            </w:r>
            <w:r w:rsidR="008938D1">
              <w:t>señalar</w:t>
            </w:r>
            <w:r w:rsidRPr="009B34C2">
              <w:t xml:space="preserve"> el nombre</w:t>
            </w:r>
            <w:r w:rsidR="008938D1">
              <w:t xml:space="preserve"> del responsable Operativo.</w:t>
            </w:r>
          </w:p>
        </w:tc>
        <w:tc>
          <w:tcPr>
            <w:tcW w:w="1985" w:type="dxa"/>
          </w:tcPr>
          <w:p w14:paraId="707B46B8" w14:textId="306E362E" w:rsidR="00A20781" w:rsidRPr="00EA67A7" w:rsidRDefault="00A20781" w:rsidP="009B3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0781" w:rsidRPr="00FE182B" w14:paraId="110908B7" w14:textId="3E024783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1002C808" w14:textId="5FB8962B" w:rsidR="00A20781" w:rsidRPr="00FE182B" w:rsidRDefault="00A20781" w:rsidP="003C4999">
            <w:pPr>
              <w:jc w:val="both"/>
            </w:pPr>
            <w:r w:rsidRPr="00FE182B">
              <w:t>VII.</w:t>
            </w:r>
          </w:p>
        </w:tc>
        <w:tc>
          <w:tcPr>
            <w:tcW w:w="6692" w:type="dxa"/>
          </w:tcPr>
          <w:p w14:paraId="5CB7C4E2" w14:textId="3C0914B0" w:rsidR="00A20781" w:rsidRPr="009B34C2" w:rsidRDefault="00F64E85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Relación y/o estado de fuerza del personal que integra la empresa de seguridad privada </w:t>
            </w:r>
            <w:r w:rsidR="00A20781" w:rsidRPr="009B34C2">
              <w:t xml:space="preserve">incluyendo nombre completo, </w:t>
            </w:r>
            <w:r w:rsidRPr="009B34C2">
              <w:t>registró</w:t>
            </w:r>
            <w:r w:rsidR="00A20781" w:rsidRPr="009B34C2">
              <w:t xml:space="preserve"> federal de contribuyentes y domicilio particular reciente.</w:t>
            </w:r>
          </w:p>
        </w:tc>
        <w:tc>
          <w:tcPr>
            <w:tcW w:w="1985" w:type="dxa"/>
          </w:tcPr>
          <w:p w14:paraId="323F35DE" w14:textId="0F215A61" w:rsidR="00A20781" w:rsidRPr="00EA67A7" w:rsidRDefault="00A20781" w:rsidP="00F508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0781" w:rsidRPr="00FE182B" w14:paraId="18BD69F8" w14:textId="77777777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C75BD99" w14:textId="116304F8" w:rsidR="00A20781" w:rsidRPr="00FE182B" w:rsidRDefault="00A20781" w:rsidP="003C4999">
            <w:pPr>
              <w:jc w:val="both"/>
            </w:pPr>
            <w:r w:rsidRPr="00FE182B">
              <w:t>VIII.</w:t>
            </w:r>
          </w:p>
        </w:tc>
        <w:tc>
          <w:tcPr>
            <w:tcW w:w="6692" w:type="dxa"/>
          </w:tcPr>
          <w:p w14:paraId="1BF7517A" w14:textId="726F1ED1" w:rsidR="00A20781" w:rsidRPr="009B34C2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>Relación de bienes muebles e inmuebles empleados en el servicio, incluido equipo electrónico y de radiocomunicación, armamento, vehículos y demás aditamentos complementarios al uniforme, tratándose de vehículos automotores deberán estar registrados en el Registro Estatal Vehicular del Estado de Michoacán.</w:t>
            </w:r>
          </w:p>
        </w:tc>
        <w:tc>
          <w:tcPr>
            <w:tcW w:w="1985" w:type="dxa"/>
          </w:tcPr>
          <w:p w14:paraId="75DB73A5" w14:textId="56B2721F" w:rsidR="00A20781" w:rsidRPr="009B34C2" w:rsidRDefault="00A20781" w:rsidP="009B3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0AB1A135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ACFD5F3" w14:textId="61E54448" w:rsidR="00A20781" w:rsidRPr="00FE182B" w:rsidRDefault="00A20781" w:rsidP="003C4999">
            <w:pPr>
              <w:jc w:val="both"/>
            </w:pPr>
            <w:r w:rsidRPr="00FE182B">
              <w:t>IX.</w:t>
            </w:r>
          </w:p>
        </w:tc>
        <w:tc>
          <w:tcPr>
            <w:tcW w:w="6692" w:type="dxa"/>
            <w:shd w:val="clear" w:color="auto" w:fill="auto"/>
          </w:tcPr>
          <w:p w14:paraId="224FBB4C" w14:textId="1FF4BE39" w:rsidR="00A20781" w:rsidRPr="009B34C2" w:rsidRDefault="00A20781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Original o copia cotejada de los planes y programas de capacitación y adiestramiento vigentes acordes a las modalidades en que se prestará el servicio</w:t>
            </w:r>
          </w:p>
        </w:tc>
        <w:tc>
          <w:tcPr>
            <w:tcW w:w="1985" w:type="dxa"/>
            <w:shd w:val="clear" w:color="auto" w:fill="auto"/>
          </w:tcPr>
          <w:p w14:paraId="67D11B4A" w14:textId="0D9502A6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200F0DF7" w14:textId="52259AB6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2D166B4" w14:textId="53E0A466" w:rsidR="00A20781" w:rsidRPr="00FE182B" w:rsidRDefault="00A20781" w:rsidP="003C4999">
            <w:pPr>
              <w:jc w:val="both"/>
            </w:pPr>
            <w:r w:rsidRPr="00FE182B">
              <w:t>X.</w:t>
            </w:r>
          </w:p>
        </w:tc>
        <w:tc>
          <w:tcPr>
            <w:tcW w:w="6692" w:type="dxa"/>
          </w:tcPr>
          <w:p w14:paraId="6D8846BF" w14:textId="4531ED37" w:rsidR="00A20781" w:rsidRPr="009B34C2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 xml:space="preserve">Original o copia cotejada de las constancias de capacitación y adiestramiento con el cual cuenten los elementos de seguridad privada; </w:t>
            </w:r>
          </w:p>
        </w:tc>
        <w:tc>
          <w:tcPr>
            <w:tcW w:w="1985" w:type="dxa"/>
          </w:tcPr>
          <w:p w14:paraId="435B1EF9" w14:textId="7C289EB5" w:rsidR="00A20781" w:rsidRPr="00A20781" w:rsidRDefault="00A20781" w:rsidP="00A20781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0CC67122" w14:textId="3D5795F8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A104070" w14:textId="727AD725" w:rsidR="00A20781" w:rsidRPr="00FE182B" w:rsidRDefault="00A20781" w:rsidP="003C4999">
            <w:pPr>
              <w:jc w:val="both"/>
            </w:pPr>
            <w:r w:rsidRPr="00FE182B">
              <w:t>XI.</w:t>
            </w:r>
          </w:p>
        </w:tc>
        <w:tc>
          <w:tcPr>
            <w:tcW w:w="6692" w:type="dxa"/>
          </w:tcPr>
          <w:p w14:paraId="5E340591" w14:textId="5B274DB5" w:rsidR="00A20781" w:rsidRPr="009B34C2" w:rsidRDefault="00A20781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 xml:space="preserve"> Presentar propuesta de imagen pública, que incluirá nombre comercial, logotipos, colores, disposición de los mismos, y demás elementos que identifiquen, que en ningún caso deberán inducir a confusión con los utilizados por las fuerzas armadas de la unión o cualquier cuerpo de seguridad pública; </w:t>
            </w:r>
            <w:r w:rsidR="00CA602F">
              <w:t>(puede ser impresiones y hoja membretada)</w:t>
            </w:r>
          </w:p>
        </w:tc>
        <w:tc>
          <w:tcPr>
            <w:tcW w:w="1985" w:type="dxa"/>
          </w:tcPr>
          <w:p w14:paraId="37936740" w14:textId="71556324" w:rsidR="00A20781" w:rsidRPr="00EA67A7" w:rsidRDefault="00A20781" w:rsidP="00A2078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24B0592A" w14:textId="77777777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8BE66E2" w14:textId="118E29B9" w:rsidR="00A20781" w:rsidRPr="00FE182B" w:rsidRDefault="00A20781" w:rsidP="003C4999">
            <w:pPr>
              <w:jc w:val="both"/>
            </w:pPr>
            <w:r w:rsidRPr="00FE182B">
              <w:t>XII.</w:t>
            </w:r>
          </w:p>
        </w:tc>
        <w:tc>
          <w:tcPr>
            <w:tcW w:w="6692" w:type="dxa"/>
          </w:tcPr>
          <w:p w14:paraId="0B7D9F6E" w14:textId="2EF4AB57" w:rsidR="00A20781" w:rsidRPr="009B34C2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>Muestra física de las insignias, divisas, logotipos, emblemas o cualquier medio de Identificación que porte el elemento de seguridad privada, así como de los vehículos sus accesorios y demás implementos:</w:t>
            </w:r>
          </w:p>
        </w:tc>
        <w:tc>
          <w:tcPr>
            <w:tcW w:w="1985" w:type="dxa"/>
          </w:tcPr>
          <w:p w14:paraId="43DDE5D8" w14:textId="73C94B58" w:rsidR="00A20781" w:rsidRPr="00EA67A7" w:rsidRDefault="00A20781" w:rsidP="00A2078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59EA84D6" w14:textId="5509DBDA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BC3A5E9" w14:textId="35E88560" w:rsidR="00A20781" w:rsidRPr="00FE182B" w:rsidRDefault="00A20781" w:rsidP="003C4999">
            <w:pPr>
              <w:jc w:val="both"/>
            </w:pPr>
            <w:r w:rsidRPr="00FE182B">
              <w:t>XIII.</w:t>
            </w:r>
          </w:p>
        </w:tc>
        <w:tc>
          <w:tcPr>
            <w:tcW w:w="6692" w:type="dxa"/>
          </w:tcPr>
          <w:p w14:paraId="65D5E622" w14:textId="093E036B" w:rsidR="00A20781" w:rsidRPr="009B34C2" w:rsidRDefault="00A20781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Copia cotejada de</w:t>
            </w:r>
            <w:r w:rsidR="00CA602F">
              <w:t>l Registro Federal de Causantes (RFC)</w:t>
            </w:r>
          </w:p>
        </w:tc>
        <w:tc>
          <w:tcPr>
            <w:tcW w:w="1985" w:type="dxa"/>
          </w:tcPr>
          <w:p w14:paraId="602F6255" w14:textId="0C5C6522" w:rsidR="00A20781" w:rsidRPr="00EA67A7" w:rsidRDefault="00A20781" w:rsidP="00A8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6056EB43" w14:textId="45DF6941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</w:tcPr>
          <w:p w14:paraId="3A300133" w14:textId="21394602" w:rsidR="00A20781" w:rsidRPr="00FE182B" w:rsidRDefault="00A20781" w:rsidP="003C4999">
            <w:pPr>
              <w:jc w:val="both"/>
            </w:pPr>
            <w:r w:rsidRPr="00FE182B">
              <w:t>XIV.</w:t>
            </w:r>
          </w:p>
        </w:tc>
        <w:tc>
          <w:tcPr>
            <w:tcW w:w="6692" w:type="dxa"/>
          </w:tcPr>
          <w:p w14:paraId="29A2A9C0" w14:textId="35521E7A" w:rsidR="00A20781" w:rsidRPr="009B34C2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 xml:space="preserve">Reglamento Interior y; </w:t>
            </w:r>
          </w:p>
        </w:tc>
        <w:tc>
          <w:tcPr>
            <w:tcW w:w="1985" w:type="dxa"/>
          </w:tcPr>
          <w:p w14:paraId="793D56ED" w14:textId="4FA08E0F" w:rsidR="00A20781" w:rsidRPr="00EA67A7" w:rsidRDefault="00A20781" w:rsidP="00A2078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2B7FEE30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</w:tcPr>
          <w:p w14:paraId="4CFC4213" w14:textId="77777777" w:rsidR="00A20781" w:rsidRPr="00FE182B" w:rsidRDefault="00A20781" w:rsidP="003C4999">
            <w:pPr>
              <w:jc w:val="both"/>
            </w:pPr>
          </w:p>
        </w:tc>
        <w:tc>
          <w:tcPr>
            <w:tcW w:w="6692" w:type="dxa"/>
          </w:tcPr>
          <w:p w14:paraId="047FB9A2" w14:textId="71BFB649" w:rsidR="00A20781" w:rsidRPr="009B34C2" w:rsidRDefault="00A20781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Manual de operaciones de la empresa</w:t>
            </w:r>
          </w:p>
        </w:tc>
        <w:tc>
          <w:tcPr>
            <w:tcW w:w="1985" w:type="dxa"/>
          </w:tcPr>
          <w:p w14:paraId="33013074" w14:textId="5D76C4F1" w:rsidR="00A20781" w:rsidRPr="00A20781" w:rsidRDefault="00A20781" w:rsidP="00A207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35296604" w14:textId="15CAB93C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91F144E" w14:textId="018A0EFC" w:rsidR="00A20781" w:rsidRPr="00FE182B" w:rsidRDefault="00A20781" w:rsidP="003C4999">
            <w:pPr>
              <w:jc w:val="both"/>
            </w:pPr>
            <w:r w:rsidRPr="00FE182B">
              <w:lastRenderedPageBreak/>
              <w:t>XV.</w:t>
            </w:r>
          </w:p>
        </w:tc>
        <w:tc>
          <w:tcPr>
            <w:tcW w:w="6692" w:type="dxa"/>
          </w:tcPr>
          <w:p w14:paraId="2B15D140" w14:textId="36D453B5" w:rsidR="00A20781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>Presentar las fotografías de las cuatro vistas del uniforme de conformidad con las disposiciones establecidas en la Ley</w:t>
            </w:r>
            <w:r w:rsidR="00922951">
              <w:t xml:space="preserve"> y Reglamento</w:t>
            </w:r>
            <w:r w:rsidRPr="009B34C2">
              <w:t xml:space="preserve">; </w:t>
            </w:r>
          </w:p>
          <w:p w14:paraId="5D7E6617" w14:textId="63833AEA" w:rsidR="00CA602F" w:rsidRDefault="00CA602F" w:rsidP="00CA602F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Respecto al uniforme, en la camisa las franjas serán de 4 centímetros de ancho y pueden ir alrededor de la terminación de la manga o a lo largo de ella, en el pantalón a lo largo. El pantalón no debe ser tipo comando, camuflajeado, y no debe ir dentro del calzado.</w:t>
            </w:r>
          </w:p>
          <w:p w14:paraId="3C781859" w14:textId="5C6A6808" w:rsidR="00CA602F" w:rsidRDefault="00CA602F" w:rsidP="00CA602F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uniforme a utilizar, no podrán ser igual o similar a los utilizados por las corporaciones policiales o por las fuerzas armadas;</w:t>
            </w:r>
          </w:p>
          <w:p w14:paraId="7F3BD362" w14:textId="24E0C1FA" w:rsidR="00CA602F" w:rsidRPr="009B34C2" w:rsidRDefault="00CA602F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80CF83" w14:textId="26747A38" w:rsidR="00A20781" w:rsidRPr="00EA67A7" w:rsidRDefault="00A20781" w:rsidP="00EA6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18A1D89E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693CBC9" w14:textId="664AD30A" w:rsidR="00A20781" w:rsidRPr="00FE182B" w:rsidRDefault="00A20781" w:rsidP="003C4999">
            <w:pPr>
              <w:jc w:val="both"/>
            </w:pPr>
            <w:r w:rsidRPr="00FE182B">
              <w:t>XVI.</w:t>
            </w:r>
          </w:p>
        </w:tc>
        <w:tc>
          <w:tcPr>
            <w:tcW w:w="6692" w:type="dxa"/>
          </w:tcPr>
          <w:p w14:paraId="1EFDDC0D" w14:textId="4EB7527A" w:rsidR="00A20781" w:rsidRPr="009B34C2" w:rsidRDefault="00A20781" w:rsidP="003C4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Presentar las fotografías de las cuatro vistas y del toldo de los vehículos que se utilizarán en la prestación de los servicios, mismas que deberán mostrar claramente los colores, logotipos, distintivos o emblemas, los cuales no deberán ser iguales o similares a los oficiales utilizados por las corporaciones policiales municipales, Estatales, federales o por los elementos de la Secretaría de la Defensa Nacional.</w:t>
            </w:r>
          </w:p>
        </w:tc>
        <w:tc>
          <w:tcPr>
            <w:tcW w:w="1985" w:type="dxa"/>
          </w:tcPr>
          <w:p w14:paraId="0BEFA648" w14:textId="5D81725C" w:rsidR="00A20781" w:rsidRPr="009B34C2" w:rsidRDefault="00A20781" w:rsidP="009B3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537629F2" w14:textId="7E495BF5" w:rsidTr="00A2078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1678634" w14:textId="7B38FC01" w:rsidR="00A20781" w:rsidRPr="00FE182B" w:rsidRDefault="00A20781" w:rsidP="003C4999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XVII</w:t>
            </w:r>
          </w:p>
        </w:tc>
        <w:tc>
          <w:tcPr>
            <w:tcW w:w="6692" w:type="dxa"/>
          </w:tcPr>
          <w:p w14:paraId="55A26E81" w14:textId="69E3FEAA" w:rsidR="00A20781" w:rsidRPr="009B34C2" w:rsidRDefault="00A20781" w:rsidP="003C49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 xml:space="preserve">Comprobantes del nivel y tipo de blindaje con que cuentan los vehículos que se utilizarán o protesto de no uso </w:t>
            </w:r>
          </w:p>
        </w:tc>
        <w:tc>
          <w:tcPr>
            <w:tcW w:w="1985" w:type="dxa"/>
          </w:tcPr>
          <w:p w14:paraId="6235A2BA" w14:textId="4A0D2038" w:rsidR="00A20781" w:rsidRPr="009B34C2" w:rsidRDefault="00A20781" w:rsidP="009B3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5B628162" w14:textId="57D2895C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7727C6E" w14:textId="78C2149A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XVIII</w:t>
            </w:r>
          </w:p>
        </w:tc>
        <w:tc>
          <w:tcPr>
            <w:tcW w:w="6692" w:type="dxa"/>
          </w:tcPr>
          <w:p w14:paraId="243D368D" w14:textId="6AADB29F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Comprobantes del adiestramiento animal, así como elementos de identificación de los animales con los que contará el prestador del servicio  o protesto de no uso</w:t>
            </w:r>
          </w:p>
        </w:tc>
        <w:tc>
          <w:tcPr>
            <w:tcW w:w="1985" w:type="dxa"/>
          </w:tcPr>
          <w:p w14:paraId="27FECA3C" w14:textId="7499D44A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7CABB8E9" w14:textId="4D832DFB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84C2B6B" w14:textId="388812FC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XIX.</w:t>
            </w:r>
          </w:p>
        </w:tc>
        <w:tc>
          <w:tcPr>
            <w:tcW w:w="6692" w:type="dxa"/>
          </w:tcPr>
          <w:p w14:paraId="4544D4FD" w14:textId="27C64CB8" w:rsidR="00A20781" w:rsidRPr="009B34C2" w:rsidRDefault="00922951" w:rsidP="00EA6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A20781" w:rsidRPr="009B34C2">
              <w:t>opia cotejada</w:t>
            </w:r>
            <w:r>
              <w:t xml:space="preserve"> por un notario público</w:t>
            </w:r>
            <w:r w:rsidR="00A20781" w:rsidRPr="009B34C2">
              <w:t xml:space="preserve"> de la póliza de seguro que deberá cubrir todos los daños o perjuicios que se ocasionen con motivo de la operación del prestador del servicio;</w:t>
            </w:r>
            <w:r>
              <w:t xml:space="preserve"> (Póliza de Responsabilidad civil)</w:t>
            </w:r>
          </w:p>
        </w:tc>
        <w:tc>
          <w:tcPr>
            <w:tcW w:w="1985" w:type="dxa"/>
          </w:tcPr>
          <w:p w14:paraId="7D670D2F" w14:textId="1C194E27" w:rsidR="00A20781" w:rsidRPr="009B34C2" w:rsidRDefault="00A20781" w:rsidP="00EA6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0FD01A35" w14:textId="483177AC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69BC84D" w14:textId="2BBB50C7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XX.</w:t>
            </w:r>
          </w:p>
        </w:tc>
        <w:tc>
          <w:tcPr>
            <w:tcW w:w="6692" w:type="dxa"/>
          </w:tcPr>
          <w:p w14:paraId="08F73C47" w14:textId="1B59C1C9" w:rsidR="00A20781" w:rsidRPr="009B34C2" w:rsidRDefault="00922951" w:rsidP="009229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(solo que sea una empresa armada) </w:t>
            </w:r>
            <w:r w:rsidR="00A20781" w:rsidRPr="009B34C2">
              <w:t>copia cotejada de la Fianza determinada por la Secretaría con el objeto de asegurar la vigilancia sobre el uso legal y correcto de armas, explosivos e implementos de seguridad;  o protesto de no uso</w:t>
            </w:r>
          </w:p>
        </w:tc>
        <w:tc>
          <w:tcPr>
            <w:tcW w:w="1985" w:type="dxa"/>
          </w:tcPr>
          <w:p w14:paraId="674BBF19" w14:textId="4C7213D1" w:rsidR="00A20781" w:rsidRPr="009B34C2" w:rsidRDefault="00A20781" w:rsidP="00A207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7F98EB69" w14:textId="0F293685" w:rsidTr="00A2078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CEB79A5" w14:textId="42926A7F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XXI.</w:t>
            </w:r>
          </w:p>
        </w:tc>
        <w:tc>
          <w:tcPr>
            <w:tcW w:w="6692" w:type="dxa"/>
          </w:tcPr>
          <w:p w14:paraId="2D26100C" w14:textId="5D6C0F30" w:rsidR="00A20781" w:rsidRPr="009B34C2" w:rsidRDefault="00A20781" w:rsidP="00EA6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>Permisos que expida la Secretaría de la Defensa Nacional sobre el uso de armas  o protesto de no uso.</w:t>
            </w:r>
          </w:p>
        </w:tc>
        <w:tc>
          <w:tcPr>
            <w:tcW w:w="1985" w:type="dxa"/>
          </w:tcPr>
          <w:p w14:paraId="79CCF914" w14:textId="4F6F195C" w:rsidR="00A20781" w:rsidRPr="00982791" w:rsidRDefault="00A20781" w:rsidP="00982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6C68A24E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ADE8110" w14:textId="1FCEF936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XXII.</w:t>
            </w:r>
          </w:p>
        </w:tc>
        <w:tc>
          <w:tcPr>
            <w:tcW w:w="6692" w:type="dxa"/>
          </w:tcPr>
          <w:p w14:paraId="1509ED26" w14:textId="04D3A160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4C2">
              <w:t>Permiso expedido por la autoridad competente, para la instalación y operación del equipo de radio comunicación y uso de la frecuencia respectiva o protesto de no uso</w:t>
            </w:r>
          </w:p>
        </w:tc>
        <w:tc>
          <w:tcPr>
            <w:tcW w:w="1985" w:type="dxa"/>
          </w:tcPr>
          <w:p w14:paraId="38DB9655" w14:textId="742CAF7E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:rsidRPr="00FE182B" w14:paraId="7E68D6D7" w14:textId="4D4DEC08" w:rsidTr="00A2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36D070C" w14:textId="171F681B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>XXIII.</w:t>
            </w:r>
          </w:p>
        </w:tc>
        <w:tc>
          <w:tcPr>
            <w:tcW w:w="6692" w:type="dxa"/>
          </w:tcPr>
          <w:p w14:paraId="13AD6783" w14:textId="71F50C54" w:rsidR="00A20781" w:rsidRPr="009B34C2" w:rsidRDefault="00A20781" w:rsidP="00EA6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4C2">
              <w:t>Para la REVALIDACIÓN se deberá cumplir con el artículo 16 de la Ley de Seguridad Privada Del Estado de Michoacán (dentro de los veinte días hábiles previos a la conclusión de su vigencia)</w:t>
            </w:r>
          </w:p>
        </w:tc>
        <w:tc>
          <w:tcPr>
            <w:tcW w:w="1985" w:type="dxa"/>
          </w:tcPr>
          <w:p w14:paraId="56B1DC6A" w14:textId="5A92DE9E" w:rsidR="00A20781" w:rsidRPr="00EA67A7" w:rsidRDefault="00A20781" w:rsidP="00A2078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0781" w14:paraId="6E6DFE10" w14:textId="77777777" w:rsidTr="00A2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890CFAF" w14:textId="26CD8DBB" w:rsidR="00A20781" w:rsidRPr="00FE182B" w:rsidRDefault="00A20781" w:rsidP="00EA67A7">
            <w:pPr>
              <w:jc w:val="both"/>
              <w:rPr>
                <w:b w:val="0"/>
                <w:bCs w:val="0"/>
              </w:rPr>
            </w:pPr>
            <w:r w:rsidRPr="00FE182B">
              <w:rPr>
                <w:b w:val="0"/>
                <w:bCs w:val="0"/>
              </w:rPr>
              <w:t xml:space="preserve">XIV. </w:t>
            </w:r>
          </w:p>
        </w:tc>
        <w:tc>
          <w:tcPr>
            <w:tcW w:w="6692" w:type="dxa"/>
          </w:tcPr>
          <w:p w14:paraId="42FF1678" w14:textId="60E6E9E0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951">
              <w:rPr>
                <w:sz w:val="18"/>
                <w:szCs w:val="18"/>
              </w:rPr>
              <w:t xml:space="preserve">En relación a la fracción VII del artículo 23 de la Ley de Seguridad Privada y 67 de la Ley del Sistema Estatal de Seguridad Pública de Michoacán de Ocampo, </w:t>
            </w:r>
          </w:p>
          <w:p w14:paraId="4F0DE258" w14:textId="77777777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951">
              <w:rPr>
                <w:sz w:val="18"/>
                <w:szCs w:val="18"/>
              </w:rPr>
              <w:t>Artículo 23. Para ingresar y permanecer como Elemento de Seguridad Privada los interesados deberán cumplir con los siguientes requisitos: …</w:t>
            </w:r>
          </w:p>
          <w:p w14:paraId="62B12142" w14:textId="77777777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951">
              <w:rPr>
                <w:sz w:val="18"/>
                <w:szCs w:val="18"/>
              </w:rPr>
              <w:t xml:space="preserve">VII. Evaluar a través del Centro Estatal de Certificación, Acreditación y Control de Confianza a los elementos de seguridad privada. </w:t>
            </w:r>
          </w:p>
          <w:p w14:paraId="67D6B809" w14:textId="0A78D1FB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22951">
              <w:rPr>
                <w:b/>
                <w:sz w:val="18"/>
                <w:szCs w:val="18"/>
              </w:rPr>
              <w:t>Dirección</w:t>
            </w:r>
          </w:p>
          <w:p w14:paraId="58395506" w14:textId="5045193F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951">
              <w:rPr>
                <w:sz w:val="18"/>
                <w:szCs w:val="18"/>
              </w:rPr>
              <w:t xml:space="preserve">Av. Rio Grande número 400 , Rancho La cantera </w:t>
            </w:r>
          </w:p>
          <w:p w14:paraId="26A98555" w14:textId="7B2524FB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951">
              <w:rPr>
                <w:sz w:val="18"/>
                <w:szCs w:val="18"/>
              </w:rPr>
              <w:t>Tel. 1137800</w:t>
            </w:r>
          </w:p>
          <w:p w14:paraId="5B08AA7E" w14:textId="702FE88B" w:rsidR="00A20781" w:rsidRPr="00922951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2951">
              <w:rPr>
                <w:sz w:val="18"/>
                <w:szCs w:val="18"/>
              </w:rPr>
              <w:t>C.P. Mildred Gaona Hernández</w:t>
            </w:r>
          </w:p>
          <w:p w14:paraId="767C4D4E" w14:textId="46747F01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2951">
              <w:rPr>
                <w:sz w:val="18"/>
                <w:szCs w:val="18"/>
              </w:rPr>
              <w:t>443 1137811 Ext. 1008</w:t>
            </w:r>
          </w:p>
        </w:tc>
        <w:tc>
          <w:tcPr>
            <w:tcW w:w="1985" w:type="dxa"/>
          </w:tcPr>
          <w:p w14:paraId="19AE9649" w14:textId="66F418E2" w:rsidR="00A20781" w:rsidRPr="009B34C2" w:rsidRDefault="00A20781" w:rsidP="00EA6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9404156" w14:textId="46252275" w:rsidR="00E06CE4" w:rsidRDefault="00E06CE4" w:rsidP="00D36FBA">
      <w:pPr>
        <w:jc w:val="both"/>
      </w:pPr>
    </w:p>
    <w:sectPr w:rsidR="00E06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045"/>
    <w:multiLevelType w:val="hybridMultilevel"/>
    <w:tmpl w:val="CBA279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3313"/>
    <w:multiLevelType w:val="hybridMultilevel"/>
    <w:tmpl w:val="676C1272"/>
    <w:lvl w:ilvl="0" w:tplc="BB66BEAC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963"/>
    <w:multiLevelType w:val="hybridMultilevel"/>
    <w:tmpl w:val="5890F67E"/>
    <w:lvl w:ilvl="0" w:tplc="A52C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A0D"/>
    <w:multiLevelType w:val="hybridMultilevel"/>
    <w:tmpl w:val="1876ABE8"/>
    <w:lvl w:ilvl="0" w:tplc="46E09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54ED"/>
    <w:multiLevelType w:val="hybridMultilevel"/>
    <w:tmpl w:val="45F898A6"/>
    <w:lvl w:ilvl="0" w:tplc="E90AD9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229B"/>
    <w:multiLevelType w:val="hybridMultilevel"/>
    <w:tmpl w:val="3D66CBF4"/>
    <w:lvl w:ilvl="0" w:tplc="7AB28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C4A"/>
    <w:multiLevelType w:val="hybridMultilevel"/>
    <w:tmpl w:val="9A16C914"/>
    <w:lvl w:ilvl="0" w:tplc="3CCEF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535D"/>
    <w:multiLevelType w:val="hybridMultilevel"/>
    <w:tmpl w:val="E10C0B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56C56"/>
    <w:multiLevelType w:val="hybridMultilevel"/>
    <w:tmpl w:val="B9E4D8E2"/>
    <w:lvl w:ilvl="0" w:tplc="781E7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F43D2"/>
    <w:multiLevelType w:val="hybridMultilevel"/>
    <w:tmpl w:val="9D4A948E"/>
    <w:lvl w:ilvl="0" w:tplc="8E56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4563">
    <w:abstractNumId w:val="2"/>
  </w:num>
  <w:num w:numId="2" w16cid:durableId="1660186798">
    <w:abstractNumId w:val="3"/>
  </w:num>
  <w:num w:numId="3" w16cid:durableId="387534400">
    <w:abstractNumId w:val="9"/>
  </w:num>
  <w:num w:numId="4" w16cid:durableId="1045329182">
    <w:abstractNumId w:val="1"/>
  </w:num>
  <w:num w:numId="5" w16cid:durableId="254677468">
    <w:abstractNumId w:val="5"/>
  </w:num>
  <w:num w:numId="6" w16cid:durableId="264923997">
    <w:abstractNumId w:val="6"/>
  </w:num>
  <w:num w:numId="7" w16cid:durableId="1900894065">
    <w:abstractNumId w:val="4"/>
  </w:num>
  <w:num w:numId="8" w16cid:durableId="103228653">
    <w:abstractNumId w:val="0"/>
  </w:num>
  <w:num w:numId="9" w16cid:durableId="545416458">
    <w:abstractNumId w:val="7"/>
  </w:num>
  <w:num w:numId="10" w16cid:durableId="953512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52"/>
    <w:rsid w:val="00005C1E"/>
    <w:rsid w:val="0001687E"/>
    <w:rsid w:val="00031079"/>
    <w:rsid w:val="0006558A"/>
    <w:rsid w:val="00075F52"/>
    <w:rsid w:val="00092AB8"/>
    <w:rsid w:val="000B6BC6"/>
    <w:rsid w:val="000D068B"/>
    <w:rsid w:val="000D6609"/>
    <w:rsid w:val="001010B1"/>
    <w:rsid w:val="00110817"/>
    <w:rsid w:val="00123991"/>
    <w:rsid w:val="00125342"/>
    <w:rsid w:val="00144A4B"/>
    <w:rsid w:val="0015078F"/>
    <w:rsid w:val="0015493B"/>
    <w:rsid w:val="00157D1C"/>
    <w:rsid w:val="00164B6A"/>
    <w:rsid w:val="0018006F"/>
    <w:rsid w:val="001943E6"/>
    <w:rsid w:val="001A193F"/>
    <w:rsid w:val="001B198B"/>
    <w:rsid w:val="001B2DAE"/>
    <w:rsid w:val="001B6FE9"/>
    <w:rsid w:val="001B6FF6"/>
    <w:rsid w:val="001C74B7"/>
    <w:rsid w:val="001C7E52"/>
    <w:rsid w:val="001D22A8"/>
    <w:rsid w:val="001E4452"/>
    <w:rsid w:val="001E5C6E"/>
    <w:rsid w:val="001F0B53"/>
    <w:rsid w:val="001F5E39"/>
    <w:rsid w:val="00222317"/>
    <w:rsid w:val="00227FED"/>
    <w:rsid w:val="0023127B"/>
    <w:rsid w:val="00250438"/>
    <w:rsid w:val="00260731"/>
    <w:rsid w:val="002A6077"/>
    <w:rsid w:val="002E749C"/>
    <w:rsid w:val="003076A9"/>
    <w:rsid w:val="00314921"/>
    <w:rsid w:val="00315435"/>
    <w:rsid w:val="0032347F"/>
    <w:rsid w:val="00340E27"/>
    <w:rsid w:val="00340EB3"/>
    <w:rsid w:val="00350D2C"/>
    <w:rsid w:val="003517E9"/>
    <w:rsid w:val="00351987"/>
    <w:rsid w:val="00374E58"/>
    <w:rsid w:val="00380BB3"/>
    <w:rsid w:val="00380E92"/>
    <w:rsid w:val="003A6259"/>
    <w:rsid w:val="003B46E2"/>
    <w:rsid w:val="003C343F"/>
    <w:rsid w:val="003C4999"/>
    <w:rsid w:val="003C4DA8"/>
    <w:rsid w:val="003E2ECB"/>
    <w:rsid w:val="0042330B"/>
    <w:rsid w:val="004247B6"/>
    <w:rsid w:val="00430654"/>
    <w:rsid w:val="004531FA"/>
    <w:rsid w:val="00464B6E"/>
    <w:rsid w:val="004703D7"/>
    <w:rsid w:val="004D0043"/>
    <w:rsid w:val="004D218F"/>
    <w:rsid w:val="004D6DC7"/>
    <w:rsid w:val="00512BBF"/>
    <w:rsid w:val="00522636"/>
    <w:rsid w:val="00563EEE"/>
    <w:rsid w:val="00583FFC"/>
    <w:rsid w:val="005A24EF"/>
    <w:rsid w:val="005B315D"/>
    <w:rsid w:val="005C790D"/>
    <w:rsid w:val="005F4D20"/>
    <w:rsid w:val="006116AB"/>
    <w:rsid w:val="00633554"/>
    <w:rsid w:val="006479B7"/>
    <w:rsid w:val="006570C0"/>
    <w:rsid w:val="00667896"/>
    <w:rsid w:val="006747BE"/>
    <w:rsid w:val="0068540E"/>
    <w:rsid w:val="006912BF"/>
    <w:rsid w:val="006941E7"/>
    <w:rsid w:val="00696CA3"/>
    <w:rsid w:val="006A2956"/>
    <w:rsid w:val="006A7148"/>
    <w:rsid w:val="006B1689"/>
    <w:rsid w:val="006C0115"/>
    <w:rsid w:val="006C213C"/>
    <w:rsid w:val="00721A57"/>
    <w:rsid w:val="0074088A"/>
    <w:rsid w:val="007419D3"/>
    <w:rsid w:val="00751752"/>
    <w:rsid w:val="0075659C"/>
    <w:rsid w:val="00761084"/>
    <w:rsid w:val="007744E9"/>
    <w:rsid w:val="007C7B81"/>
    <w:rsid w:val="007E5318"/>
    <w:rsid w:val="007E6BA5"/>
    <w:rsid w:val="00810DD0"/>
    <w:rsid w:val="00815C69"/>
    <w:rsid w:val="00843200"/>
    <w:rsid w:val="008536FB"/>
    <w:rsid w:val="0086547B"/>
    <w:rsid w:val="008765A6"/>
    <w:rsid w:val="00882CE5"/>
    <w:rsid w:val="00883DCF"/>
    <w:rsid w:val="00891006"/>
    <w:rsid w:val="008938D1"/>
    <w:rsid w:val="00894158"/>
    <w:rsid w:val="00894A1A"/>
    <w:rsid w:val="008E6826"/>
    <w:rsid w:val="00922951"/>
    <w:rsid w:val="00922B7E"/>
    <w:rsid w:val="00937C66"/>
    <w:rsid w:val="00956909"/>
    <w:rsid w:val="00971344"/>
    <w:rsid w:val="00977714"/>
    <w:rsid w:val="0098224B"/>
    <w:rsid w:val="00982791"/>
    <w:rsid w:val="0098418C"/>
    <w:rsid w:val="009841CE"/>
    <w:rsid w:val="00997BBE"/>
    <w:rsid w:val="009A1556"/>
    <w:rsid w:val="009A2473"/>
    <w:rsid w:val="009B2235"/>
    <w:rsid w:val="009B34C2"/>
    <w:rsid w:val="009D0EA0"/>
    <w:rsid w:val="009E19DE"/>
    <w:rsid w:val="009E4B09"/>
    <w:rsid w:val="009F4BC3"/>
    <w:rsid w:val="00A0372B"/>
    <w:rsid w:val="00A14EA2"/>
    <w:rsid w:val="00A20781"/>
    <w:rsid w:val="00A552EB"/>
    <w:rsid w:val="00A7514B"/>
    <w:rsid w:val="00A80646"/>
    <w:rsid w:val="00AD4C79"/>
    <w:rsid w:val="00AE68FE"/>
    <w:rsid w:val="00B02CB6"/>
    <w:rsid w:val="00B06695"/>
    <w:rsid w:val="00B117E8"/>
    <w:rsid w:val="00B272C1"/>
    <w:rsid w:val="00B44BB3"/>
    <w:rsid w:val="00B8176D"/>
    <w:rsid w:val="00B87FB3"/>
    <w:rsid w:val="00BB0EFB"/>
    <w:rsid w:val="00BB3CC1"/>
    <w:rsid w:val="00BC6A01"/>
    <w:rsid w:val="00C0519E"/>
    <w:rsid w:val="00C52324"/>
    <w:rsid w:val="00C61474"/>
    <w:rsid w:val="00CA1843"/>
    <w:rsid w:val="00CA4DD6"/>
    <w:rsid w:val="00CA602F"/>
    <w:rsid w:val="00CA77B9"/>
    <w:rsid w:val="00CD3111"/>
    <w:rsid w:val="00CE5F7E"/>
    <w:rsid w:val="00D06A3D"/>
    <w:rsid w:val="00D073F5"/>
    <w:rsid w:val="00D23AEC"/>
    <w:rsid w:val="00D31B72"/>
    <w:rsid w:val="00D36FBA"/>
    <w:rsid w:val="00D41588"/>
    <w:rsid w:val="00D52CB7"/>
    <w:rsid w:val="00DA6764"/>
    <w:rsid w:val="00DB6E03"/>
    <w:rsid w:val="00DC3CAD"/>
    <w:rsid w:val="00DE720E"/>
    <w:rsid w:val="00DF33EC"/>
    <w:rsid w:val="00E06CE4"/>
    <w:rsid w:val="00E12B5B"/>
    <w:rsid w:val="00E1483A"/>
    <w:rsid w:val="00E428AC"/>
    <w:rsid w:val="00E648A5"/>
    <w:rsid w:val="00E750F9"/>
    <w:rsid w:val="00E91916"/>
    <w:rsid w:val="00EA09F1"/>
    <w:rsid w:val="00EA67A7"/>
    <w:rsid w:val="00F02659"/>
    <w:rsid w:val="00F067A8"/>
    <w:rsid w:val="00F16A96"/>
    <w:rsid w:val="00F445B5"/>
    <w:rsid w:val="00F508CB"/>
    <w:rsid w:val="00F64E85"/>
    <w:rsid w:val="00F707CB"/>
    <w:rsid w:val="00F72F18"/>
    <w:rsid w:val="00F81F07"/>
    <w:rsid w:val="00FA2A90"/>
    <w:rsid w:val="00FC285A"/>
    <w:rsid w:val="00FE182B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56FB"/>
  <w15:docId w15:val="{47BAECFF-05ED-42BD-8AE3-D871E65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843"/>
    <w:pPr>
      <w:ind w:left="720"/>
      <w:contextualSpacing/>
    </w:pPr>
  </w:style>
  <w:style w:type="table" w:styleId="Tablanormal1">
    <w:name w:val="Plain Table 1"/>
    <w:basedOn w:val="Tablanormal"/>
    <w:uiPriority w:val="41"/>
    <w:rsid w:val="004D00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E6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E6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7E6B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7E6B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7E6B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0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8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8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8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514D-03F4-4732-B280-F3D1081D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LIC. FABIOLA</cp:lastModifiedBy>
  <cp:revision>6</cp:revision>
  <cp:lastPrinted>2023-08-23T21:11:00Z</cp:lastPrinted>
  <dcterms:created xsi:type="dcterms:W3CDTF">2023-10-12T21:41:00Z</dcterms:created>
  <dcterms:modified xsi:type="dcterms:W3CDTF">2023-10-23T18:46:00Z</dcterms:modified>
</cp:coreProperties>
</file>